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97" w:rsidRPr="00AD25D0" w:rsidRDefault="00A237BD">
      <w:pPr>
        <w:rPr>
          <w:sz w:val="28"/>
          <w:szCs w:val="28"/>
        </w:rPr>
      </w:pPr>
      <w:r w:rsidRPr="00AD25D0">
        <w:rPr>
          <w:sz w:val="28"/>
          <w:szCs w:val="28"/>
        </w:rPr>
        <w:t>What is a learning inventory?</w:t>
      </w:r>
    </w:p>
    <w:p w:rsidR="00A237BD" w:rsidRPr="00AD25D0" w:rsidRDefault="00A237BD" w:rsidP="00A237BD">
      <w:pPr>
        <w:pStyle w:val="ListParagraph"/>
        <w:numPr>
          <w:ilvl w:val="0"/>
          <w:numId w:val="1"/>
        </w:numPr>
        <w:rPr>
          <w:sz w:val="28"/>
          <w:szCs w:val="28"/>
        </w:rPr>
      </w:pPr>
      <w:r w:rsidRPr="00AD25D0">
        <w:rPr>
          <w:sz w:val="28"/>
          <w:szCs w:val="28"/>
        </w:rPr>
        <w:t>A learning inventory is an assessment or quiz you take to understand how you learn best</w:t>
      </w:r>
      <w:r w:rsidR="00AD25D0">
        <w:rPr>
          <w:sz w:val="28"/>
          <w:szCs w:val="28"/>
        </w:rPr>
        <w:t>.</w:t>
      </w:r>
    </w:p>
    <w:p w:rsidR="00A237BD" w:rsidRPr="00AD25D0" w:rsidRDefault="00A237BD" w:rsidP="00A237BD">
      <w:pPr>
        <w:pStyle w:val="ListParagraph"/>
        <w:numPr>
          <w:ilvl w:val="0"/>
          <w:numId w:val="1"/>
        </w:numPr>
        <w:rPr>
          <w:sz w:val="28"/>
          <w:szCs w:val="28"/>
        </w:rPr>
      </w:pPr>
      <w:r w:rsidRPr="00AD25D0">
        <w:rPr>
          <w:sz w:val="28"/>
          <w:szCs w:val="28"/>
        </w:rPr>
        <w:t>A learning inventory can give you some tips to help with note taking and studying</w:t>
      </w:r>
      <w:r w:rsidR="00AD25D0">
        <w:rPr>
          <w:sz w:val="28"/>
          <w:szCs w:val="28"/>
        </w:rPr>
        <w:t>.</w:t>
      </w:r>
    </w:p>
    <w:p w:rsidR="00A237BD" w:rsidRPr="00AD25D0" w:rsidRDefault="00A237BD" w:rsidP="00A237BD">
      <w:pPr>
        <w:pStyle w:val="ListParagraph"/>
        <w:numPr>
          <w:ilvl w:val="0"/>
          <w:numId w:val="1"/>
        </w:numPr>
        <w:rPr>
          <w:sz w:val="28"/>
          <w:szCs w:val="28"/>
        </w:rPr>
      </w:pPr>
      <w:r w:rsidRPr="00AD25D0">
        <w:rPr>
          <w:sz w:val="28"/>
          <w:szCs w:val="28"/>
        </w:rPr>
        <w:t xml:space="preserve">These help us understand our strengths and </w:t>
      </w:r>
      <w:r w:rsidR="00AD25D0">
        <w:rPr>
          <w:sz w:val="28"/>
          <w:szCs w:val="28"/>
        </w:rPr>
        <w:t xml:space="preserve">our weaknesses </w:t>
      </w:r>
      <w:r w:rsidRPr="00AD25D0">
        <w:rPr>
          <w:sz w:val="28"/>
          <w:szCs w:val="28"/>
        </w:rPr>
        <w:t xml:space="preserve">which </w:t>
      </w:r>
      <w:r w:rsidR="00AD25D0">
        <w:rPr>
          <w:sz w:val="28"/>
          <w:szCs w:val="28"/>
        </w:rPr>
        <w:t>help</w:t>
      </w:r>
      <w:r w:rsidRPr="00AD25D0">
        <w:rPr>
          <w:sz w:val="28"/>
          <w:szCs w:val="28"/>
        </w:rPr>
        <w:t xml:space="preserve"> us see where we stand on the learning spectrum compared to other students</w:t>
      </w:r>
      <w:r w:rsidR="00AD25D0">
        <w:rPr>
          <w:sz w:val="28"/>
          <w:szCs w:val="28"/>
        </w:rPr>
        <w:t>.</w:t>
      </w:r>
    </w:p>
    <w:p w:rsidR="00A237BD" w:rsidRPr="00AD25D0" w:rsidRDefault="00A237BD" w:rsidP="00A237BD">
      <w:pPr>
        <w:rPr>
          <w:sz w:val="28"/>
          <w:szCs w:val="28"/>
        </w:rPr>
      </w:pPr>
    </w:p>
    <w:p w:rsidR="00A237BD" w:rsidRPr="00AD25D0" w:rsidRDefault="00A237BD" w:rsidP="00A237BD">
      <w:pPr>
        <w:rPr>
          <w:sz w:val="28"/>
          <w:szCs w:val="28"/>
        </w:rPr>
      </w:pPr>
      <w:r w:rsidRPr="00AD25D0">
        <w:rPr>
          <w:sz w:val="28"/>
          <w:szCs w:val="28"/>
        </w:rPr>
        <w:t>Why is it important for you as students to participate in a learning inventory assessment?</w:t>
      </w:r>
    </w:p>
    <w:p w:rsidR="00A237BD" w:rsidRPr="00AD25D0" w:rsidRDefault="00A237BD" w:rsidP="00A237BD">
      <w:pPr>
        <w:pStyle w:val="ListParagraph"/>
        <w:numPr>
          <w:ilvl w:val="0"/>
          <w:numId w:val="2"/>
        </w:numPr>
        <w:rPr>
          <w:sz w:val="28"/>
          <w:szCs w:val="28"/>
        </w:rPr>
      </w:pPr>
      <w:r w:rsidRPr="00AD25D0">
        <w:rPr>
          <w:sz w:val="28"/>
          <w:szCs w:val="28"/>
        </w:rPr>
        <w:t>When you know the way that you learn best, you will learn and understand more. When you understand more, you will achieve higher grades</w:t>
      </w:r>
      <w:r w:rsidR="00AD25D0">
        <w:rPr>
          <w:sz w:val="28"/>
          <w:szCs w:val="28"/>
        </w:rPr>
        <w:t xml:space="preserve"> on assignments because you used learning tools that</w:t>
      </w:r>
      <w:r w:rsidRPr="00AD25D0">
        <w:rPr>
          <w:sz w:val="28"/>
          <w:szCs w:val="28"/>
        </w:rPr>
        <w:t xml:space="preserve"> </w:t>
      </w:r>
      <w:r w:rsidR="00AD25D0">
        <w:rPr>
          <w:sz w:val="28"/>
          <w:szCs w:val="28"/>
        </w:rPr>
        <w:t>worked</w:t>
      </w:r>
      <w:r w:rsidRPr="00AD25D0">
        <w:rPr>
          <w:sz w:val="28"/>
          <w:szCs w:val="28"/>
        </w:rPr>
        <w:t xml:space="preserve"> best for you.</w:t>
      </w:r>
    </w:p>
    <w:p w:rsidR="00A237BD" w:rsidRPr="00AD25D0" w:rsidRDefault="00927B98" w:rsidP="00A237BD">
      <w:pPr>
        <w:pStyle w:val="ListParagraph"/>
        <w:numPr>
          <w:ilvl w:val="0"/>
          <w:numId w:val="2"/>
        </w:numPr>
        <w:rPr>
          <w:sz w:val="28"/>
          <w:szCs w:val="28"/>
        </w:rPr>
      </w:pPr>
      <w:r w:rsidRPr="00AD25D0">
        <w:rPr>
          <w:sz w:val="28"/>
          <w:szCs w:val="28"/>
        </w:rPr>
        <w:t xml:space="preserve">These assessments aim to make you better learners. When you take these assessments, you can </w:t>
      </w:r>
      <w:r w:rsidR="00AD25D0">
        <w:rPr>
          <w:sz w:val="28"/>
          <w:szCs w:val="28"/>
        </w:rPr>
        <w:t>see how you learn which can</w:t>
      </w:r>
      <w:r w:rsidRPr="00AD25D0">
        <w:rPr>
          <w:sz w:val="28"/>
          <w:szCs w:val="28"/>
        </w:rPr>
        <w:t xml:space="preserve"> transfer</w:t>
      </w:r>
      <w:r w:rsidR="00AD25D0">
        <w:rPr>
          <w:sz w:val="28"/>
          <w:szCs w:val="28"/>
        </w:rPr>
        <w:t xml:space="preserve"> your note taking and studying. This will help </w:t>
      </w:r>
      <w:r w:rsidRPr="00AD25D0">
        <w:rPr>
          <w:sz w:val="28"/>
          <w:szCs w:val="28"/>
        </w:rPr>
        <w:t>you achieve a broader understanding of the material in the lesson.</w:t>
      </w:r>
    </w:p>
    <w:p w:rsidR="00927B98" w:rsidRPr="00AD25D0" w:rsidRDefault="00927B98" w:rsidP="00927B98">
      <w:pPr>
        <w:pStyle w:val="ListParagraph"/>
        <w:rPr>
          <w:sz w:val="28"/>
          <w:szCs w:val="28"/>
        </w:rPr>
      </w:pPr>
    </w:p>
    <w:p w:rsidR="00927B98" w:rsidRPr="00AD25D0" w:rsidRDefault="00927B98" w:rsidP="00927B98">
      <w:pPr>
        <w:rPr>
          <w:sz w:val="28"/>
          <w:szCs w:val="28"/>
        </w:rPr>
      </w:pPr>
      <w:r w:rsidRPr="00AD25D0">
        <w:rPr>
          <w:sz w:val="28"/>
          <w:szCs w:val="28"/>
        </w:rPr>
        <w:t>Why is it important for Ms. Breiland to know about your learning style?</w:t>
      </w:r>
    </w:p>
    <w:p w:rsidR="00927B98" w:rsidRPr="00AD25D0" w:rsidRDefault="00927B98" w:rsidP="00927B98">
      <w:pPr>
        <w:pStyle w:val="ListParagraph"/>
        <w:numPr>
          <w:ilvl w:val="0"/>
          <w:numId w:val="3"/>
        </w:numPr>
        <w:rPr>
          <w:sz w:val="28"/>
          <w:szCs w:val="28"/>
        </w:rPr>
      </w:pPr>
      <w:r w:rsidRPr="00AD25D0">
        <w:rPr>
          <w:sz w:val="28"/>
          <w:szCs w:val="28"/>
        </w:rPr>
        <w:t xml:space="preserve">I want all my students to be successful in their school work, so by knowing your learning style I will be able to make lessons that cater to your needs and your classmates needs. Everyone is different so there will be many different learning styles throughout our classroom, calling for lessons to be adaptable for students with a different learning style than you.  </w:t>
      </w:r>
    </w:p>
    <w:p w:rsidR="00DA172B" w:rsidRDefault="00927B98" w:rsidP="00927B98">
      <w:pPr>
        <w:pStyle w:val="ListParagraph"/>
        <w:numPr>
          <w:ilvl w:val="0"/>
          <w:numId w:val="3"/>
        </w:numPr>
        <w:rPr>
          <w:sz w:val="28"/>
          <w:szCs w:val="28"/>
        </w:rPr>
      </w:pPr>
      <w:r w:rsidRPr="00AD25D0">
        <w:rPr>
          <w:sz w:val="28"/>
          <w:szCs w:val="28"/>
        </w:rPr>
        <w:t xml:space="preserve">Knowing your learning style, I </w:t>
      </w:r>
      <w:r w:rsidR="00AD25D0">
        <w:rPr>
          <w:sz w:val="28"/>
          <w:szCs w:val="28"/>
        </w:rPr>
        <w:t>will be able to</w:t>
      </w:r>
      <w:r w:rsidRPr="00AD25D0">
        <w:rPr>
          <w:sz w:val="28"/>
          <w:szCs w:val="28"/>
        </w:rPr>
        <w:t xml:space="preserve"> talk to you</w:t>
      </w:r>
      <w:r w:rsidR="00AD25D0">
        <w:rPr>
          <w:sz w:val="28"/>
          <w:szCs w:val="28"/>
        </w:rPr>
        <w:t xml:space="preserve"> in a way that makes sense if </w:t>
      </w:r>
      <w:r w:rsidRPr="00AD25D0">
        <w:rPr>
          <w:sz w:val="28"/>
          <w:szCs w:val="28"/>
        </w:rPr>
        <w:t xml:space="preserve">you are struggling with an assignment. This also allows for me to make assignments for all different learning styles, giving us more options so that you are successful. </w:t>
      </w:r>
    </w:p>
    <w:p w:rsidR="00AD25D0" w:rsidRPr="00AD25D0" w:rsidRDefault="00AD25D0" w:rsidP="00927B98">
      <w:pPr>
        <w:pStyle w:val="ListParagraph"/>
        <w:numPr>
          <w:ilvl w:val="0"/>
          <w:numId w:val="3"/>
        </w:numPr>
        <w:rPr>
          <w:sz w:val="28"/>
          <w:szCs w:val="28"/>
        </w:rPr>
      </w:pPr>
      <w:r>
        <w:rPr>
          <w:sz w:val="28"/>
          <w:szCs w:val="28"/>
        </w:rPr>
        <w:t>In music, we do a lot of movement activities so it is helpful if I know that you do not learn best that way so I can have multiple activities to help you learn.</w:t>
      </w:r>
    </w:p>
    <w:p w:rsidR="00DA172B" w:rsidRDefault="00DA172B">
      <w:r>
        <w:br w:type="page"/>
      </w:r>
    </w:p>
    <w:p w:rsidR="00927B98" w:rsidRPr="00AD25D0" w:rsidRDefault="00DA172B" w:rsidP="00DA172B">
      <w:pPr>
        <w:pStyle w:val="ListParagraph"/>
        <w:jc w:val="center"/>
        <w:rPr>
          <w:sz w:val="28"/>
          <w:szCs w:val="28"/>
        </w:rPr>
      </w:pPr>
      <w:r w:rsidRPr="00AD25D0">
        <w:rPr>
          <w:sz w:val="28"/>
          <w:szCs w:val="28"/>
        </w:rPr>
        <w:lastRenderedPageBreak/>
        <w:t>Assignment:</w:t>
      </w:r>
    </w:p>
    <w:p w:rsidR="00DA172B" w:rsidRPr="00AD25D0" w:rsidRDefault="00DA172B" w:rsidP="00DA172B">
      <w:pPr>
        <w:ind w:firstLine="720"/>
        <w:rPr>
          <w:sz w:val="28"/>
          <w:szCs w:val="28"/>
        </w:rPr>
      </w:pPr>
      <w:r w:rsidRPr="00AD25D0">
        <w:rPr>
          <w:sz w:val="28"/>
          <w:szCs w:val="28"/>
        </w:rPr>
        <w:t>Complete the two learning inventories below, recording your results on the “Results” page. You will have three days to comple</w:t>
      </w:r>
      <w:bookmarkStart w:id="0" w:name="_GoBack"/>
      <w:bookmarkEnd w:id="0"/>
      <w:r w:rsidRPr="00AD25D0">
        <w:rPr>
          <w:sz w:val="28"/>
          <w:szCs w:val="28"/>
        </w:rPr>
        <w:t xml:space="preserve">te this assignment. These learning inventories require the use of a computer and internet. You may use your personal device or sign up for a computer time slot in my classroom by talking to Ms. Breiland ahead of time. </w:t>
      </w:r>
    </w:p>
    <w:p w:rsidR="00DA172B" w:rsidRPr="00AD25D0" w:rsidRDefault="00DA172B" w:rsidP="00DA172B">
      <w:pPr>
        <w:ind w:firstLine="720"/>
        <w:rPr>
          <w:sz w:val="28"/>
          <w:szCs w:val="28"/>
        </w:rPr>
      </w:pPr>
    </w:p>
    <w:p w:rsidR="00882370" w:rsidRPr="00AD25D0" w:rsidRDefault="00882370" w:rsidP="00DA172B">
      <w:pPr>
        <w:ind w:firstLine="720"/>
        <w:rPr>
          <w:sz w:val="28"/>
          <w:szCs w:val="28"/>
        </w:rPr>
      </w:pPr>
    </w:p>
    <w:p w:rsidR="00DA172B" w:rsidRPr="00AD25D0" w:rsidRDefault="00DA172B" w:rsidP="00DA172B">
      <w:pPr>
        <w:rPr>
          <w:sz w:val="28"/>
          <w:szCs w:val="28"/>
        </w:rPr>
      </w:pPr>
      <w:r w:rsidRPr="00AD25D0">
        <w:rPr>
          <w:sz w:val="28"/>
          <w:szCs w:val="28"/>
          <w:u w:val="single"/>
        </w:rPr>
        <w:t>General Learning Style Inventory:</w:t>
      </w:r>
    </w:p>
    <w:p w:rsidR="00DA172B" w:rsidRPr="00AD25D0" w:rsidRDefault="00891E47" w:rsidP="00DA172B">
      <w:pPr>
        <w:rPr>
          <w:sz w:val="28"/>
          <w:szCs w:val="28"/>
        </w:rPr>
      </w:pPr>
      <w:r w:rsidRPr="00AD25D0">
        <w:rPr>
          <w:sz w:val="28"/>
          <w:szCs w:val="28"/>
        </w:rPr>
        <w:tab/>
      </w:r>
      <w:r w:rsidR="00882370" w:rsidRPr="00AD25D0">
        <w:rPr>
          <w:sz w:val="28"/>
          <w:szCs w:val="28"/>
        </w:rPr>
        <w:t>Copy/Paste or t</w:t>
      </w:r>
      <w:r w:rsidRPr="00AD25D0">
        <w:rPr>
          <w:sz w:val="28"/>
          <w:szCs w:val="28"/>
        </w:rPr>
        <w:t xml:space="preserve">ype the link below into the address bar. The learning style assessment shows the three general learning styles, click “Continue to Assessment” to take the assessment. There will be 30 questions for this assessment. After the last question, it will give you your learning preference results. Record your results and then proceed to the study tips for your learning preference. Read through some of the study tips they give you and then record </w:t>
      </w:r>
      <w:r w:rsidRPr="00AD25D0">
        <w:rPr>
          <w:sz w:val="28"/>
          <w:szCs w:val="28"/>
          <w:u w:val="single"/>
        </w:rPr>
        <w:t>3-5</w:t>
      </w:r>
      <w:r w:rsidRPr="00AD25D0">
        <w:rPr>
          <w:sz w:val="28"/>
          <w:szCs w:val="28"/>
        </w:rPr>
        <w:t xml:space="preserve"> tips that you will apply to your own studying</w:t>
      </w:r>
      <w:r w:rsidR="00E72EFC">
        <w:rPr>
          <w:sz w:val="28"/>
          <w:szCs w:val="28"/>
        </w:rPr>
        <w:t>/learning</w:t>
      </w:r>
      <w:r w:rsidRPr="00AD25D0">
        <w:rPr>
          <w:sz w:val="28"/>
          <w:szCs w:val="28"/>
        </w:rPr>
        <w:t xml:space="preserve">. </w:t>
      </w:r>
    </w:p>
    <w:p w:rsidR="00891E47" w:rsidRPr="00AD25D0" w:rsidRDefault="00891E47" w:rsidP="00DA172B">
      <w:pPr>
        <w:rPr>
          <w:sz w:val="28"/>
          <w:szCs w:val="28"/>
        </w:rPr>
      </w:pPr>
      <w:r w:rsidRPr="00AD25D0">
        <w:rPr>
          <w:sz w:val="28"/>
          <w:szCs w:val="28"/>
        </w:rPr>
        <w:tab/>
        <w:t xml:space="preserve">Website:      </w:t>
      </w:r>
      <w:r w:rsidR="00882370" w:rsidRPr="00AD25D0">
        <w:rPr>
          <w:sz w:val="28"/>
          <w:szCs w:val="28"/>
        </w:rPr>
        <w:t>https://www.how-to-study.com/learning-style-assessment/</w:t>
      </w:r>
    </w:p>
    <w:p w:rsidR="00882370" w:rsidRPr="00AD25D0" w:rsidRDefault="00882370" w:rsidP="00DA172B">
      <w:pPr>
        <w:rPr>
          <w:sz w:val="28"/>
          <w:szCs w:val="28"/>
        </w:rPr>
      </w:pPr>
    </w:p>
    <w:p w:rsidR="00882370" w:rsidRPr="00AD25D0" w:rsidRDefault="00882370" w:rsidP="00DA172B">
      <w:pPr>
        <w:rPr>
          <w:sz w:val="28"/>
          <w:szCs w:val="28"/>
        </w:rPr>
      </w:pPr>
    </w:p>
    <w:p w:rsidR="00882370" w:rsidRPr="00AD25D0" w:rsidRDefault="00882370" w:rsidP="00DA172B">
      <w:pPr>
        <w:rPr>
          <w:sz w:val="28"/>
          <w:szCs w:val="28"/>
          <w:u w:val="single"/>
        </w:rPr>
      </w:pPr>
      <w:r w:rsidRPr="00AD25D0">
        <w:rPr>
          <w:sz w:val="28"/>
          <w:szCs w:val="28"/>
          <w:u w:val="single"/>
        </w:rPr>
        <w:t>Multiple Learning Styles Assessment:</w:t>
      </w:r>
    </w:p>
    <w:p w:rsidR="00882370" w:rsidRPr="00AD25D0" w:rsidRDefault="00882370" w:rsidP="00DA172B">
      <w:pPr>
        <w:rPr>
          <w:sz w:val="28"/>
          <w:szCs w:val="28"/>
        </w:rPr>
      </w:pPr>
      <w:r w:rsidRPr="00AD25D0">
        <w:rPr>
          <w:sz w:val="28"/>
          <w:szCs w:val="28"/>
        </w:rPr>
        <w:tab/>
        <w:t>Copy/Paste or type the link below into the address bar. Read the instruct</w:t>
      </w:r>
      <w:r w:rsidR="00E72EFC">
        <w:rPr>
          <w:sz w:val="28"/>
          <w:szCs w:val="28"/>
        </w:rPr>
        <w:t>ions and what each number</w:t>
      </w:r>
      <w:r w:rsidRPr="00AD25D0">
        <w:rPr>
          <w:sz w:val="28"/>
          <w:szCs w:val="28"/>
        </w:rPr>
        <w:t xml:space="preserve"> means carefully before beginning the assessment. There are 56 questions on this assessment. Once you have answered all 56 questions to the best of your ability click “Find my Strengths!” This assessment gives you your top three learning styles. Record all three results along with their score and </w:t>
      </w:r>
      <w:r w:rsidRPr="00AD25D0">
        <w:rPr>
          <w:sz w:val="28"/>
          <w:szCs w:val="28"/>
          <w:u w:val="single"/>
        </w:rPr>
        <w:t>two</w:t>
      </w:r>
      <w:r w:rsidRPr="00AD25D0">
        <w:rPr>
          <w:sz w:val="28"/>
          <w:szCs w:val="28"/>
        </w:rPr>
        <w:t xml:space="preserve"> possible options to improve your learning with each one. </w:t>
      </w:r>
    </w:p>
    <w:p w:rsidR="00882370" w:rsidRPr="00AD25D0" w:rsidRDefault="00AD25D0" w:rsidP="00DA172B">
      <w:pPr>
        <w:rPr>
          <w:sz w:val="28"/>
          <w:szCs w:val="28"/>
        </w:rPr>
      </w:pPr>
      <w:r>
        <w:rPr>
          <w:sz w:val="28"/>
          <w:szCs w:val="28"/>
        </w:rPr>
        <w:tab/>
        <w:t xml:space="preserve">Website:    </w:t>
      </w:r>
      <w:r w:rsidR="00882370" w:rsidRPr="00AD25D0">
        <w:rPr>
          <w:sz w:val="28"/>
          <w:szCs w:val="28"/>
        </w:rPr>
        <w:t>http://www.literacynet.org/mi/assessment/findyourstrengths.html</w:t>
      </w:r>
    </w:p>
    <w:p w:rsidR="00882370" w:rsidRPr="00AD25D0" w:rsidRDefault="00882370">
      <w:pPr>
        <w:rPr>
          <w:sz w:val="28"/>
          <w:szCs w:val="28"/>
        </w:rPr>
      </w:pPr>
      <w:r w:rsidRPr="00AD25D0">
        <w:rPr>
          <w:sz w:val="28"/>
          <w:szCs w:val="28"/>
        </w:rPr>
        <w:br w:type="page"/>
      </w:r>
    </w:p>
    <w:p w:rsidR="004F7C00" w:rsidRDefault="004F7C00" w:rsidP="004F7C00">
      <w:pPr>
        <w:jc w:val="right"/>
      </w:pPr>
      <w:r>
        <w:lastRenderedPageBreak/>
        <w:t>Name:  _________________________________</w:t>
      </w:r>
    </w:p>
    <w:p w:rsidR="004F7C00" w:rsidRPr="004F7C00" w:rsidRDefault="004F7C00" w:rsidP="004F7C00">
      <w:pPr>
        <w:jc w:val="right"/>
      </w:pPr>
    </w:p>
    <w:p w:rsidR="00882370" w:rsidRDefault="00882370" w:rsidP="004F7C00">
      <w:pPr>
        <w:jc w:val="center"/>
        <w:rPr>
          <w:u w:val="single"/>
        </w:rPr>
      </w:pPr>
      <w:r w:rsidRPr="00882370">
        <w:rPr>
          <w:u w:val="single"/>
        </w:rPr>
        <w:t>General Learning Style Inventory</w:t>
      </w:r>
    </w:p>
    <w:p w:rsidR="00882370" w:rsidRDefault="00F33776" w:rsidP="00DA172B">
      <w:r>
        <w:t xml:space="preserve">Directions: </w:t>
      </w:r>
      <w:r w:rsidR="005E77E7">
        <w:t>Check the box next to the results of your learning style below.</w:t>
      </w:r>
      <w:r>
        <w:t xml:space="preserve"> Record 3 – 5 study tips from the results from the webpage. </w:t>
      </w:r>
    </w:p>
    <w:p w:rsidR="005E77E7" w:rsidRDefault="005E77E7" w:rsidP="00DA172B"/>
    <w:p w:rsidR="005E77E7" w:rsidRPr="005E77E7" w:rsidRDefault="00F33776" w:rsidP="00F33776">
      <w:pPr>
        <w:ind w:firstLine="720"/>
      </w:pPr>
      <w:r>
        <w:rPr>
          <w:noProof/>
        </w:rPr>
        <mc:AlternateContent>
          <mc:Choice Requires="wps">
            <w:drawing>
              <wp:anchor distT="0" distB="0" distL="114300" distR="114300" simplePos="0" relativeHeight="251661312" behindDoc="0" locked="0" layoutInCell="1" allowOverlap="1" wp14:anchorId="1AE315A6" wp14:editId="14C2384E">
                <wp:simplePos x="0" y="0"/>
                <wp:positionH relativeFrom="leftMargin">
                  <wp:posOffset>2934365</wp:posOffset>
                </wp:positionH>
                <wp:positionV relativeFrom="paragraph">
                  <wp:posOffset>52853</wp:posOffset>
                </wp:positionV>
                <wp:extent cx="105897" cy="106326"/>
                <wp:effectExtent l="0" t="0" r="27940" b="27305"/>
                <wp:wrapNone/>
                <wp:docPr id="2" name="Rectangle 2"/>
                <wp:cNvGraphicFramePr/>
                <a:graphic xmlns:a="http://schemas.openxmlformats.org/drawingml/2006/main">
                  <a:graphicData uri="http://schemas.microsoft.com/office/word/2010/wordprocessingShape">
                    <wps:wsp>
                      <wps:cNvSpPr/>
                      <wps:spPr>
                        <a:xfrm>
                          <a:off x="0" y="0"/>
                          <a:ext cx="105897" cy="106326"/>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7B9F3" id="Rectangle 2" o:spid="_x0000_s1026" style="position:absolute;margin-left:231.05pt;margin-top:4.15pt;width:8.35pt;height:8.3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" fillcolor="window" strokecolor="windowText" strokeweight=".25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1AE315A6" wp14:editId="14C2384E">
                <wp:simplePos x="0" y="0"/>
                <wp:positionH relativeFrom="leftMargin">
                  <wp:posOffset>4369937</wp:posOffset>
                </wp:positionH>
                <wp:positionV relativeFrom="paragraph">
                  <wp:posOffset>52853</wp:posOffset>
                </wp:positionV>
                <wp:extent cx="105410" cy="106045"/>
                <wp:effectExtent l="0" t="0" r="27940" b="27305"/>
                <wp:wrapNone/>
                <wp:docPr id="3" name="Rectangle 3"/>
                <wp:cNvGraphicFramePr/>
                <a:graphic xmlns:a="http://schemas.openxmlformats.org/drawingml/2006/main">
                  <a:graphicData uri="http://schemas.microsoft.com/office/word/2010/wordprocessingShape">
                    <wps:wsp>
                      <wps:cNvSpPr/>
                      <wps:spPr>
                        <a:xfrm>
                          <a:off x="0" y="0"/>
                          <a:ext cx="105410" cy="1060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9B08" id="Rectangle 3" o:spid="_x0000_s1026" style="position:absolute;margin-left:344.1pt;margin-top:4.15pt;width:8.3pt;height:8.3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" fillcolor="window" strokecolor="windowText" strokeweight=".25pt">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leftMargin">
                  <wp:posOffset>1179505</wp:posOffset>
                </wp:positionH>
                <wp:positionV relativeFrom="paragraph">
                  <wp:posOffset>53975</wp:posOffset>
                </wp:positionV>
                <wp:extent cx="105897" cy="106326"/>
                <wp:effectExtent l="0" t="0" r="27940" b="27305"/>
                <wp:wrapNone/>
                <wp:docPr id="1" name="Rectangle 1"/>
                <wp:cNvGraphicFramePr/>
                <a:graphic xmlns:a="http://schemas.openxmlformats.org/drawingml/2006/main">
                  <a:graphicData uri="http://schemas.microsoft.com/office/word/2010/wordprocessingShape">
                    <wps:wsp>
                      <wps:cNvSpPr/>
                      <wps:spPr>
                        <a:xfrm>
                          <a:off x="0" y="0"/>
                          <a:ext cx="105897" cy="1063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26D12" id="Rectangle 1" o:spid="_x0000_s1026" style="position:absolute;margin-left:92.85pt;margin-top:4.25pt;width:8.35pt;height:8.3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" fillcolor="white [3212]" strokecolor="black [3213]" strokeweight=".25pt">
                <w10:wrap anchorx="margin"/>
              </v:rect>
            </w:pict>
          </mc:Fallback>
        </mc:AlternateContent>
      </w:r>
      <w:r w:rsidR="005E77E7">
        <w:t>Auditory</w:t>
      </w:r>
      <w:r w:rsidR="005E77E7">
        <w:tab/>
      </w:r>
      <w:r w:rsidR="005E77E7">
        <w:tab/>
      </w:r>
      <w:r>
        <w:tab/>
      </w:r>
      <w:r w:rsidR="005E77E7">
        <w:t>Visual</w:t>
      </w:r>
      <w:r>
        <w:tab/>
      </w:r>
      <w:r w:rsidR="005E77E7">
        <w:tab/>
      </w:r>
      <w:r>
        <w:tab/>
      </w:r>
      <w:r w:rsidR="005E77E7">
        <w:t xml:space="preserve">Tactile/Kinesthetic </w:t>
      </w:r>
    </w:p>
    <w:p w:rsidR="00882370" w:rsidRDefault="00882370" w:rsidP="00DA172B">
      <w:pPr>
        <w:rPr>
          <w:u w:val="single"/>
        </w:rPr>
      </w:pPr>
    </w:p>
    <w:p w:rsidR="00F33776" w:rsidRDefault="00F33776" w:rsidP="00DA172B">
      <w:pPr>
        <w:rPr>
          <w:u w:val="single"/>
        </w:rPr>
      </w:pPr>
    </w:p>
    <w:p w:rsidR="00F33776" w:rsidRDefault="00F33776" w:rsidP="00F33776">
      <w:pPr>
        <w:spacing w:line="48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776" w:rsidRDefault="00F33776" w:rsidP="00F33776">
      <w:pPr>
        <w:spacing w:line="480" w:lineRule="auto"/>
        <w:rPr>
          <w:u w:val="single"/>
        </w:rPr>
      </w:pPr>
    </w:p>
    <w:p w:rsidR="00F33776" w:rsidRDefault="00F33776" w:rsidP="004F7C00">
      <w:pPr>
        <w:jc w:val="center"/>
        <w:rPr>
          <w:u w:val="single"/>
        </w:rPr>
      </w:pPr>
      <w:r>
        <w:rPr>
          <w:u w:val="single"/>
        </w:rPr>
        <w:t>Multiple Learning Styles Assessment</w:t>
      </w:r>
    </w:p>
    <w:p w:rsidR="00F33776" w:rsidRDefault="00F33776" w:rsidP="00F33776">
      <w:r>
        <w:t xml:space="preserve">Directions: Record your top three intelligences and their score by each number, 1 being the highest. Under each result give two examples from the webpage that will help improve your learning. </w:t>
      </w:r>
      <w:r w:rsidR="00E72EFC">
        <w:t>If you need more room to write, turn this page over and write on the back. Be sure to number the answers on the back if you choose to do this.</w:t>
      </w:r>
    </w:p>
    <w:p w:rsidR="00F33776" w:rsidRDefault="00F33776" w:rsidP="00F33776"/>
    <w:p w:rsidR="00F33776" w:rsidRDefault="00F33776" w:rsidP="00F33776"/>
    <w:p w:rsidR="00F33776" w:rsidRDefault="00F33776" w:rsidP="00F33776">
      <w:pPr>
        <w:sectPr w:rsidR="00F33776" w:rsidSect="00AD25D0">
          <w:headerReference w:type="first" r:id="rId8"/>
          <w:pgSz w:w="12240" w:h="15840"/>
          <w:pgMar w:top="1440" w:right="1440" w:bottom="1440" w:left="1440" w:header="720" w:footer="720" w:gutter="0"/>
          <w:cols w:space="720"/>
          <w:titlePg/>
          <w:docGrid w:linePitch="360"/>
        </w:sectPr>
      </w:pPr>
    </w:p>
    <w:p w:rsidR="00F33776" w:rsidRDefault="00F33776" w:rsidP="00F33776">
      <w:r>
        <w:t xml:space="preserve">1. </w:t>
      </w:r>
      <w:r>
        <w:tab/>
      </w:r>
      <w:r>
        <w:tab/>
      </w:r>
      <w:r>
        <w:tab/>
      </w:r>
      <w:r>
        <w:tab/>
      </w:r>
      <w:r>
        <w:tab/>
      </w:r>
    </w:p>
    <w:p w:rsidR="00F33776" w:rsidRDefault="00F33776" w:rsidP="00F33776"/>
    <w:p w:rsidR="00F33776" w:rsidRDefault="00F33776" w:rsidP="00F33776">
      <w:pPr>
        <w:tabs>
          <w:tab w:val="left" w:pos="180"/>
        </w:tabs>
      </w:pPr>
      <w:r>
        <w:tab/>
        <w:t>Score: ________</w:t>
      </w:r>
    </w:p>
    <w:p w:rsidR="00F33776" w:rsidRDefault="00F33776" w:rsidP="00F33776">
      <w:pPr>
        <w:tabs>
          <w:tab w:val="left" w:pos="180"/>
        </w:tabs>
      </w:pPr>
    </w:p>
    <w:p w:rsidR="00F33776" w:rsidRDefault="00F33776" w:rsidP="00F33776">
      <w:pPr>
        <w:tabs>
          <w:tab w:val="left" w:pos="180"/>
        </w:tabs>
        <w:spacing w:line="480" w:lineRule="auto"/>
      </w:pPr>
      <w:r>
        <w:t>________________________________________________________</w:t>
      </w:r>
      <w:r w:rsidR="004F7C00">
        <w:t>_______________________________</w:t>
      </w:r>
      <w:r>
        <w:t>______________________</w:t>
      </w:r>
      <w:r w:rsidR="004B3538">
        <w:t>_</w:t>
      </w:r>
    </w:p>
    <w:p w:rsidR="00F33776" w:rsidRDefault="00F33776" w:rsidP="00F33776">
      <w:pPr>
        <w:tabs>
          <w:tab w:val="left" w:pos="180"/>
        </w:tabs>
      </w:pPr>
      <w:r>
        <w:t>2.</w:t>
      </w:r>
    </w:p>
    <w:p w:rsidR="00F33776" w:rsidRDefault="00F33776" w:rsidP="00F33776">
      <w:pPr>
        <w:tabs>
          <w:tab w:val="left" w:pos="180"/>
        </w:tabs>
      </w:pPr>
    </w:p>
    <w:p w:rsidR="00F33776" w:rsidRDefault="00F33776" w:rsidP="00F33776">
      <w:pPr>
        <w:tabs>
          <w:tab w:val="left" w:pos="180"/>
        </w:tabs>
      </w:pPr>
    </w:p>
    <w:p w:rsidR="00F33776" w:rsidRDefault="00F33776" w:rsidP="00F33776">
      <w:pPr>
        <w:tabs>
          <w:tab w:val="left" w:pos="180"/>
        </w:tabs>
      </w:pPr>
      <w:r>
        <w:t>Score: ________</w:t>
      </w:r>
    </w:p>
    <w:p w:rsidR="00F33776" w:rsidRDefault="00F33776" w:rsidP="00F33776">
      <w:pPr>
        <w:tabs>
          <w:tab w:val="left" w:pos="180"/>
        </w:tabs>
      </w:pPr>
    </w:p>
    <w:p w:rsidR="00F33776" w:rsidRDefault="00F33776" w:rsidP="00F33776">
      <w:pPr>
        <w:tabs>
          <w:tab w:val="left" w:pos="180"/>
        </w:tabs>
        <w:spacing w:line="480" w:lineRule="auto"/>
      </w:pPr>
      <w:r>
        <w:t>______________________________________________________________________________________________________________</w:t>
      </w:r>
    </w:p>
    <w:p w:rsidR="00F33776" w:rsidRDefault="00F33776" w:rsidP="00F33776">
      <w:pPr>
        <w:tabs>
          <w:tab w:val="left" w:pos="180"/>
        </w:tabs>
      </w:pPr>
      <w:r>
        <w:t xml:space="preserve">3. </w:t>
      </w:r>
    </w:p>
    <w:p w:rsidR="00F33776" w:rsidRDefault="00F33776" w:rsidP="00F33776">
      <w:pPr>
        <w:tabs>
          <w:tab w:val="left" w:pos="180"/>
        </w:tabs>
      </w:pPr>
    </w:p>
    <w:p w:rsidR="00F33776" w:rsidRDefault="00F33776" w:rsidP="00F33776">
      <w:pPr>
        <w:tabs>
          <w:tab w:val="left" w:pos="180"/>
        </w:tabs>
      </w:pPr>
    </w:p>
    <w:p w:rsidR="00F33776" w:rsidRDefault="00F33776" w:rsidP="00F33776">
      <w:pPr>
        <w:tabs>
          <w:tab w:val="left" w:pos="180"/>
        </w:tabs>
      </w:pPr>
      <w:r>
        <w:t>Score:  _________</w:t>
      </w:r>
    </w:p>
    <w:p w:rsidR="00F33776" w:rsidRDefault="00F33776" w:rsidP="00F33776">
      <w:pPr>
        <w:tabs>
          <w:tab w:val="left" w:pos="180"/>
        </w:tabs>
      </w:pPr>
    </w:p>
    <w:p w:rsidR="00F33776" w:rsidRPr="004F7C00" w:rsidRDefault="00F33776" w:rsidP="004F7C00">
      <w:pPr>
        <w:tabs>
          <w:tab w:val="left" w:pos="180"/>
        </w:tabs>
        <w:spacing w:line="480" w:lineRule="auto"/>
        <w:rPr>
          <w:u w:val="single"/>
        </w:rPr>
      </w:pPr>
      <w:r w:rsidRPr="00F33776">
        <w:rPr>
          <w:u w:val="single"/>
        </w:rPr>
        <w:t>______________________________________________________________________________________________________________</w:t>
      </w:r>
    </w:p>
    <w:sectPr w:rsidR="00F33776" w:rsidRPr="004F7C00" w:rsidSect="00F33776">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4D" w:rsidRDefault="007B3F4D" w:rsidP="00AD25D0">
      <w:pPr>
        <w:spacing w:line="240" w:lineRule="auto"/>
      </w:pPr>
      <w:r>
        <w:separator/>
      </w:r>
    </w:p>
  </w:endnote>
  <w:endnote w:type="continuationSeparator" w:id="0">
    <w:p w:rsidR="007B3F4D" w:rsidRDefault="007B3F4D" w:rsidP="00AD2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4D" w:rsidRDefault="007B3F4D" w:rsidP="00AD25D0">
      <w:pPr>
        <w:spacing w:line="240" w:lineRule="auto"/>
      </w:pPr>
      <w:r>
        <w:separator/>
      </w:r>
    </w:p>
  </w:footnote>
  <w:footnote w:type="continuationSeparator" w:id="0">
    <w:p w:rsidR="007B3F4D" w:rsidRDefault="007B3F4D" w:rsidP="00AD25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25D0">
      <w:trPr>
        <w:jc w:val="center"/>
      </w:trPr>
      <w:sdt>
        <w:sdtPr>
          <w:rPr>
            <w:caps/>
            <w:color w:val="FFFFFF" w:themeColor="background1"/>
            <w:sz w:val="28"/>
            <w:szCs w:val="28"/>
          </w:rPr>
          <w:alias w:val="Title"/>
          <w:tag w:val=""/>
          <w:id w:val="126446070"/>
          <w:placeholder>
            <w:docPart w:val="543A164F406343D69654A7B75B8098C8"/>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58B6C0" w:themeFill="accent2"/>
              <w:vAlign w:val="center"/>
            </w:tcPr>
            <w:p w:rsidR="00AD25D0" w:rsidRDefault="00AD25D0" w:rsidP="00AD25D0">
              <w:pPr>
                <w:pStyle w:val="Header"/>
                <w:tabs>
                  <w:tab w:val="clear" w:pos="4680"/>
                  <w:tab w:val="clear" w:pos="9360"/>
                </w:tabs>
                <w:jc w:val="center"/>
                <w:rPr>
                  <w:caps/>
                  <w:color w:val="FFFFFF" w:themeColor="background1"/>
                  <w:sz w:val="18"/>
                  <w:szCs w:val="18"/>
                </w:rPr>
              </w:pPr>
              <w:r w:rsidRPr="00AD25D0">
                <w:rPr>
                  <w:caps/>
                  <w:color w:val="FFFFFF" w:themeColor="background1"/>
                  <w:sz w:val="28"/>
                  <w:szCs w:val="28"/>
                </w:rPr>
                <w:t>MS. Breiland’s LEarning Inventory survey</w:t>
              </w:r>
            </w:p>
          </w:tc>
        </w:sdtContent>
      </w:sdt>
      <w:sdt>
        <w:sdtPr>
          <w:rPr>
            <w:caps/>
            <w:color w:val="FFFFFF" w:themeColor="background1"/>
            <w:sz w:val="28"/>
            <w:szCs w:val="28"/>
          </w:rPr>
          <w:alias w:val="Date"/>
          <w:tag w:val=""/>
          <w:id w:val="-1996566397"/>
          <w:placeholder>
            <w:docPart w:val="C5A76E33EF9B4A239DA0FE49D737224F"/>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Content>
          <w:tc>
            <w:tcPr>
              <w:tcW w:w="4674" w:type="dxa"/>
              <w:shd w:val="clear" w:color="auto" w:fill="58B6C0" w:themeFill="accent2"/>
              <w:vAlign w:val="center"/>
            </w:tcPr>
            <w:p w:rsidR="00AD25D0" w:rsidRDefault="00AD25D0">
              <w:pPr>
                <w:pStyle w:val="Header"/>
                <w:tabs>
                  <w:tab w:val="clear" w:pos="4680"/>
                  <w:tab w:val="clear" w:pos="9360"/>
                </w:tabs>
                <w:jc w:val="right"/>
                <w:rPr>
                  <w:caps/>
                  <w:color w:val="FFFFFF" w:themeColor="background1"/>
                  <w:sz w:val="18"/>
                  <w:szCs w:val="18"/>
                </w:rPr>
              </w:pPr>
              <w:r w:rsidRPr="00AD25D0">
                <w:rPr>
                  <w:caps/>
                  <w:color w:val="FFFFFF" w:themeColor="background1"/>
                  <w:sz w:val="28"/>
                  <w:szCs w:val="28"/>
                </w:rPr>
                <w:t>Middle School</w:t>
              </w:r>
            </w:p>
          </w:tc>
        </w:sdtContent>
      </w:sdt>
    </w:tr>
    <w:tr w:rsidR="00AD25D0">
      <w:trPr>
        <w:trHeight w:hRule="exact" w:val="115"/>
        <w:jc w:val="center"/>
      </w:trPr>
      <w:tc>
        <w:tcPr>
          <w:tcW w:w="4686" w:type="dxa"/>
          <w:shd w:val="clear" w:color="auto" w:fill="3494BA" w:themeFill="accent1"/>
          <w:tcMar>
            <w:top w:w="0" w:type="dxa"/>
            <w:bottom w:w="0" w:type="dxa"/>
          </w:tcMar>
        </w:tcPr>
        <w:p w:rsidR="00AD25D0" w:rsidRDefault="00AD25D0">
          <w:pPr>
            <w:pStyle w:val="Header"/>
            <w:tabs>
              <w:tab w:val="clear" w:pos="4680"/>
              <w:tab w:val="clear" w:pos="9360"/>
            </w:tabs>
            <w:rPr>
              <w:caps/>
              <w:color w:val="FFFFFF" w:themeColor="background1"/>
              <w:sz w:val="18"/>
              <w:szCs w:val="18"/>
            </w:rPr>
          </w:pPr>
        </w:p>
      </w:tc>
      <w:tc>
        <w:tcPr>
          <w:tcW w:w="4674" w:type="dxa"/>
          <w:shd w:val="clear" w:color="auto" w:fill="3494BA" w:themeFill="accent1"/>
          <w:tcMar>
            <w:top w:w="0" w:type="dxa"/>
            <w:bottom w:w="0" w:type="dxa"/>
          </w:tcMar>
        </w:tcPr>
        <w:p w:rsidR="00AD25D0" w:rsidRDefault="00AD25D0">
          <w:pPr>
            <w:pStyle w:val="Header"/>
            <w:tabs>
              <w:tab w:val="clear" w:pos="4680"/>
              <w:tab w:val="clear" w:pos="9360"/>
            </w:tabs>
            <w:rPr>
              <w:caps/>
              <w:color w:val="FFFFFF" w:themeColor="background1"/>
              <w:sz w:val="18"/>
              <w:szCs w:val="18"/>
            </w:rPr>
          </w:pPr>
        </w:p>
      </w:tc>
    </w:tr>
  </w:tbl>
  <w:p w:rsidR="00AD25D0" w:rsidRDefault="00AD2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60E4"/>
    <w:multiLevelType w:val="hybridMultilevel"/>
    <w:tmpl w:val="C6F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44B87"/>
    <w:multiLevelType w:val="hybridMultilevel"/>
    <w:tmpl w:val="A4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C7647"/>
    <w:multiLevelType w:val="hybridMultilevel"/>
    <w:tmpl w:val="BCDA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B7777"/>
    <w:multiLevelType w:val="hybridMultilevel"/>
    <w:tmpl w:val="DCC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D"/>
    <w:rsid w:val="004B3538"/>
    <w:rsid w:val="004F7C00"/>
    <w:rsid w:val="005E77E7"/>
    <w:rsid w:val="007B3F4D"/>
    <w:rsid w:val="00882370"/>
    <w:rsid w:val="00891E47"/>
    <w:rsid w:val="009033BB"/>
    <w:rsid w:val="00927B98"/>
    <w:rsid w:val="00A237BD"/>
    <w:rsid w:val="00AD25D0"/>
    <w:rsid w:val="00C56697"/>
    <w:rsid w:val="00DA172B"/>
    <w:rsid w:val="00DA75E3"/>
    <w:rsid w:val="00E72EFC"/>
    <w:rsid w:val="00F3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26CE"/>
  <w15:chartTrackingRefBased/>
  <w15:docId w15:val="{9CE8102E-7D6F-49AA-9AE0-1EE5740A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BD"/>
    <w:pPr>
      <w:ind w:left="720"/>
      <w:contextualSpacing/>
    </w:pPr>
  </w:style>
  <w:style w:type="character" w:styleId="Hyperlink">
    <w:name w:val="Hyperlink"/>
    <w:basedOn w:val="DefaultParagraphFont"/>
    <w:uiPriority w:val="99"/>
    <w:unhideWhenUsed/>
    <w:rsid w:val="00882370"/>
    <w:rPr>
      <w:color w:val="6B9F25" w:themeColor="hyperlink"/>
      <w:u w:val="single"/>
    </w:rPr>
  </w:style>
  <w:style w:type="paragraph" w:styleId="Header">
    <w:name w:val="header"/>
    <w:basedOn w:val="Normal"/>
    <w:link w:val="HeaderChar"/>
    <w:uiPriority w:val="99"/>
    <w:unhideWhenUsed/>
    <w:rsid w:val="00AD25D0"/>
    <w:pPr>
      <w:tabs>
        <w:tab w:val="center" w:pos="4680"/>
        <w:tab w:val="right" w:pos="9360"/>
      </w:tabs>
      <w:spacing w:line="240" w:lineRule="auto"/>
    </w:pPr>
  </w:style>
  <w:style w:type="character" w:customStyle="1" w:styleId="HeaderChar">
    <w:name w:val="Header Char"/>
    <w:basedOn w:val="DefaultParagraphFont"/>
    <w:link w:val="Header"/>
    <w:uiPriority w:val="99"/>
    <w:rsid w:val="00AD25D0"/>
  </w:style>
  <w:style w:type="paragraph" w:styleId="Footer">
    <w:name w:val="footer"/>
    <w:basedOn w:val="Normal"/>
    <w:link w:val="FooterChar"/>
    <w:uiPriority w:val="99"/>
    <w:unhideWhenUsed/>
    <w:rsid w:val="00AD25D0"/>
    <w:pPr>
      <w:tabs>
        <w:tab w:val="center" w:pos="4680"/>
        <w:tab w:val="right" w:pos="9360"/>
      </w:tabs>
      <w:spacing w:line="240" w:lineRule="auto"/>
    </w:pPr>
  </w:style>
  <w:style w:type="character" w:customStyle="1" w:styleId="FooterChar">
    <w:name w:val="Footer Char"/>
    <w:basedOn w:val="DefaultParagraphFont"/>
    <w:link w:val="Footer"/>
    <w:uiPriority w:val="99"/>
    <w:rsid w:val="00AD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3A164F406343D69654A7B75B8098C8"/>
        <w:category>
          <w:name w:val="General"/>
          <w:gallery w:val="placeholder"/>
        </w:category>
        <w:types>
          <w:type w:val="bbPlcHdr"/>
        </w:types>
        <w:behaviors>
          <w:behavior w:val="content"/>
        </w:behaviors>
        <w:guid w:val="{890DFDC2-4A7E-4D27-8A96-6EE536FB0539}"/>
      </w:docPartPr>
      <w:docPartBody>
        <w:p w:rsidR="00000000" w:rsidRDefault="00325A7F" w:rsidP="00325A7F">
          <w:pPr>
            <w:pStyle w:val="543A164F406343D69654A7B75B8098C8"/>
          </w:pPr>
          <w:r>
            <w:rPr>
              <w:caps/>
              <w:color w:val="FFFFFF" w:themeColor="background1"/>
              <w:sz w:val="18"/>
              <w:szCs w:val="18"/>
            </w:rPr>
            <w:t>[Document title]</w:t>
          </w:r>
        </w:p>
      </w:docPartBody>
    </w:docPart>
    <w:docPart>
      <w:docPartPr>
        <w:name w:val="C5A76E33EF9B4A239DA0FE49D737224F"/>
        <w:category>
          <w:name w:val="General"/>
          <w:gallery w:val="placeholder"/>
        </w:category>
        <w:types>
          <w:type w:val="bbPlcHdr"/>
        </w:types>
        <w:behaviors>
          <w:behavior w:val="content"/>
        </w:behaviors>
        <w:guid w:val="{0031ECCE-85FD-4883-8B5F-A07F513EC96F}"/>
      </w:docPartPr>
      <w:docPartBody>
        <w:p w:rsidR="00000000" w:rsidRDefault="00325A7F" w:rsidP="00325A7F">
          <w:pPr>
            <w:pStyle w:val="C5A76E33EF9B4A239DA0FE49D737224F"/>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7F"/>
    <w:rsid w:val="00325A7F"/>
    <w:rsid w:val="009C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EAC0F7CC040378B2C3A0FF6969031">
    <w:name w:val="316EAC0F7CC040378B2C3A0FF6969031"/>
    <w:rsid w:val="00325A7F"/>
  </w:style>
  <w:style w:type="character" w:styleId="PlaceholderText">
    <w:name w:val="Placeholder Text"/>
    <w:basedOn w:val="DefaultParagraphFont"/>
    <w:uiPriority w:val="99"/>
    <w:semiHidden/>
    <w:rsid w:val="00325A7F"/>
    <w:rPr>
      <w:color w:val="808080"/>
    </w:rPr>
  </w:style>
  <w:style w:type="paragraph" w:customStyle="1" w:styleId="FD82E79812584945826FC4FA85685122">
    <w:name w:val="FD82E79812584945826FC4FA85685122"/>
    <w:rsid w:val="00325A7F"/>
  </w:style>
  <w:style w:type="paragraph" w:customStyle="1" w:styleId="543A164F406343D69654A7B75B8098C8">
    <w:name w:val="543A164F406343D69654A7B75B8098C8"/>
    <w:rsid w:val="00325A7F"/>
  </w:style>
  <w:style w:type="paragraph" w:customStyle="1" w:styleId="C5A76E33EF9B4A239DA0FE49D737224F">
    <w:name w:val="C5A76E33EF9B4A239DA0FE49D737224F"/>
    <w:rsid w:val="00325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Middle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Breiland’s LEarning Inventory survey</dc:title>
  <dc:subject/>
  <dc:creator>Leah Breiland</dc:creator>
  <cp:keywords/>
  <dc:description/>
  <cp:lastModifiedBy>Leah Breiland</cp:lastModifiedBy>
  <cp:revision>6</cp:revision>
  <dcterms:created xsi:type="dcterms:W3CDTF">2016-11-09T22:32:00Z</dcterms:created>
  <dcterms:modified xsi:type="dcterms:W3CDTF">2016-11-09T23:54:00Z</dcterms:modified>
</cp:coreProperties>
</file>